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57F1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</w:p>
    <w:p w14:paraId="34817C24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состоянии детского дорожно-транспортного травматизма</w:t>
      </w:r>
    </w:p>
    <w:p w14:paraId="66843567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городе Нижний Тагил и Горноуральском городском округе</w:t>
      </w:r>
    </w:p>
    <w:p w14:paraId="7901942F" w14:textId="7FDDEC1E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2 месяца 2025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</w:p>
    <w:p w14:paraId="4C9EB67A" w14:textId="77777777" w:rsidR="003761BB" w:rsidRDefault="00C05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FCB3345" w14:textId="77777777" w:rsidR="003761BB" w:rsidRDefault="00C05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двух месяцев 2025 года на территории обслуживания МУ МВД России «Нижнетагильское» отмечен рост детского дорожно – транспортного травматизма. С участием детей зарегистрировано 4 ДТП (3, +33,3%), в которых травмы получили 7 детей (6; +16,7%), гибел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детей не допущено (0).   </w:t>
      </w:r>
    </w:p>
    <w:p w14:paraId="317ACCD0" w14:textId="77777777" w:rsidR="003761BB" w:rsidRDefault="00C05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 ДТП (0) произошло с участием ребенка- пешехода, в результате которого травмировался 1 ребенок (0). Стоит отметить, что ДТП произошло на нерегулируемом пешеходном переходе, однако ребенок выбежал на проезжую часть, первонача</w:t>
      </w:r>
      <w:r>
        <w:rPr>
          <w:rFonts w:ascii="Times New Roman" w:eastAsia="Times New Roman" w:hAnsi="Times New Roman" w:cs="Times New Roman"/>
          <w:sz w:val="28"/>
          <w:szCs w:val="28"/>
        </w:rPr>
        <w:t>льно не убедившись в безопасности перехода.</w:t>
      </w:r>
    </w:p>
    <w:p w14:paraId="4F100D05" w14:textId="77777777" w:rsidR="003761BB" w:rsidRDefault="00C05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Зарегистрировано 3 ДТП с участием детей - пассажиров (3; стаб.), в результате которых травмы получили 6 детей (6, стаб).</w:t>
      </w:r>
    </w:p>
    <w:p w14:paraId="35D06144" w14:textId="77777777" w:rsidR="003761BB" w:rsidRDefault="003761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tbl>
      <w:tblPr>
        <w:tblStyle w:val="a5"/>
        <w:tblW w:w="98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3761BB" w14:paraId="562D6ECF" w14:textId="77777777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304F7D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662375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306C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3761BB" w14:paraId="6048977A" w14:textId="77777777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00D14B" w14:textId="77777777" w:rsidR="003761BB" w:rsidRDefault="003761BB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69F8C5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798530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F78AA9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F318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D35A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4248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травм.</w:t>
            </w:r>
          </w:p>
        </w:tc>
      </w:tr>
      <w:tr w:rsidR="003761BB" w14:paraId="36D0521A" w14:textId="77777777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E7FC8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D0E099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4547F2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E5B3DA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31A117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DCE10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2C6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1BB" w14:paraId="714F0C53" w14:textId="77777777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EA76A0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D5DE65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C1B5B6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4EC0B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C05589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9E460D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6665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61BB" w14:paraId="7DDA593F" w14:textId="77777777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98D1FA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BC272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37F4DE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9AFDE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CA037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B47E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4928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61BB" w14:paraId="08BEAD39" w14:textId="77777777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9EC9CC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07BBD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7D954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A932EB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13658C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2B6F39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9C81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1BB" w14:paraId="06E95059" w14:textId="77777777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82B91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7C1492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DF608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449EAB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7F96F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790611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A5D9" w14:textId="77777777" w:rsidR="003761BB" w:rsidRDefault="00C05DDD">
            <w:pPr>
              <w:widowControl w:val="0"/>
              <w:tabs>
                <w:tab w:val="left" w:pos="9180"/>
              </w:tabs>
              <w:spacing w:after="0"/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FBC29FE" w14:textId="77777777" w:rsidR="003761BB" w:rsidRDefault="00C05DD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0A3CFF0" w14:textId="77777777" w:rsidR="003761BB" w:rsidRDefault="00C05DDD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Госавтоинспекция напоминает, что пассажиры в возрасте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ссажирском сиденье, так же должны находиться в ДУУ. </w:t>
      </w:r>
    </w:p>
    <w:p w14:paraId="176CFBCA" w14:textId="77777777" w:rsidR="003761BB" w:rsidRDefault="00C05DDD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еподвижность при резком торможении или столкновении.   </w:t>
      </w:r>
    </w:p>
    <w:p w14:paraId="4B042071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В целях предупреждения гибели и травмирования детей необходимо:</w:t>
      </w:r>
    </w:p>
    <w:p w14:paraId="785D6165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ind w:left="-180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регулярно осуществлять должный контроль за детьми, в том числе при проведении последними самостоятельного досуга, ежедневно повторяя основные правила безопасного поведения на проезжей части с детьми. </w:t>
      </w:r>
    </w:p>
    <w:p w14:paraId="316E516F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ind w:left="-180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Обращаем внимание на использование световозвр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ащающих элементов. Напоминаем родителям об административной ответственности по ч.1 ст. 5.35 КоАП РФ за ненадлежащее исполнение обязанностей по воспитанию и контролю своих несовершеннолетних детей.</w:t>
      </w:r>
    </w:p>
    <w:p w14:paraId="7036DEF8" w14:textId="77777777" w:rsidR="003761BB" w:rsidRDefault="003761BB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ind w:left="-180" w:right="-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414D386" w14:textId="77777777" w:rsidR="003761BB" w:rsidRDefault="00C05DDD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0" w:line="240" w:lineRule="auto"/>
        <w:ind w:left="-180" w:right="-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bookmarkStart w:id="0" w:name="_zvghb3rmyyh" w:colFirst="0" w:colLast="0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Отделение по пропаганде (БДД) Госавтоинспекции МУ МВД России «Нижнетагильское».</w:t>
      </w:r>
    </w:p>
    <w:sectPr w:rsidR="003761BB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BB"/>
    <w:rsid w:val="003761BB"/>
    <w:rsid w:val="00C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BD96"/>
  <w15:docId w15:val="{247A97E0-48E1-4768-98FD-E3BFA035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Оносов</cp:lastModifiedBy>
  <cp:revision>2</cp:revision>
  <dcterms:created xsi:type="dcterms:W3CDTF">2025-03-26T09:37:00Z</dcterms:created>
  <dcterms:modified xsi:type="dcterms:W3CDTF">2025-03-26T09:38:00Z</dcterms:modified>
</cp:coreProperties>
</file>